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98C4" w14:textId="77777777" w:rsidR="00EC68E8" w:rsidRPr="007D303D" w:rsidRDefault="000F40A1" w:rsidP="000F40A1">
      <w:pPr>
        <w:jc w:val="center"/>
        <w:rPr>
          <w:rFonts w:asciiTheme="majorHAnsi" w:hAnsiTheme="majorHAnsi" w:cstheme="majorHAnsi"/>
          <w:b/>
          <w:sz w:val="32"/>
          <w:szCs w:val="32"/>
          <w:u w:val="single"/>
        </w:rPr>
      </w:pPr>
      <w:r w:rsidRPr="007D303D">
        <w:rPr>
          <w:rFonts w:asciiTheme="majorHAnsi" w:hAnsiTheme="majorHAnsi" w:cstheme="majorHAnsi"/>
          <w:b/>
          <w:sz w:val="32"/>
          <w:szCs w:val="32"/>
          <w:u w:val="single"/>
        </w:rPr>
        <w:t>Appleby Parish Council Planning Decisions</w:t>
      </w:r>
    </w:p>
    <w:p w14:paraId="53AEEA7E" w14:textId="77777777" w:rsidR="000F40A1" w:rsidRPr="00121087" w:rsidRDefault="000F40A1" w:rsidP="000F40A1">
      <w:pPr>
        <w:jc w:val="center"/>
        <w:rPr>
          <w:rFonts w:asciiTheme="majorHAnsi" w:hAnsiTheme="majorHAnsi" w:cstheme="majorHAnsi"/>
          <w:bCs/>
          <w:u w:val="single"/>
        </w:rPr>
      </w:pPr>
    </w:p>
    <w:p w14:paraId="45CB0F17" w14:textId="5A9B595F" w:rsidR="00121087" w:rsidRPr="00121087" w:rsidRDefault="00121087" w:rsidP="00121087">
      <w:pPr>
        <w:rPr>
          <w:rFonts w:asciiTheme="majorHAnsi" w:hAnsiTheme="majorHAnsi" w:cstheme="majorHAnsi"/>
          <w:bCs/>
        </w:rPr>
      </w:pPr>
      <w:r w:rsidRPr="00121087">
        <w:rPr>
          <w:rFonts w:asciiTheme="majorHAnsi" w:hAnsiTheme="majorHAnsi" w:cstheme="majorHAnsi"/>
          <w:bCs/>
        </w:rPr>
        <w:t>The following policies are taken into consideration when Appleby Parish Council are reviewing planning applications on behalf of the parish.</w:t>
      </w:r>
    </w:p>
    <w:p w14:paraId="14C06AC1" w14:textId="34CC2E67" w:rsidR="00121087" w:rsidRPr="00121087" w:rsidRDefault="00121087" w:rsidP="00121087">
      <w:pPr>
        <w:rPr>
          <w:rFonts w:asciiTheme="majorHAnsi" w:hAnsiTheme="majorHAnsi" w:cstheme="majorHAnsi"/>
          <w:bCs/>
        </w:rPr>
      </w:pPr>
    </w:p>
    <w:p w14:paraId="3DFE6334"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NPPF Policies considerations</w:t>
      </w:r>
    </w:p>
    <w:p w14:paraId="6330A086" w14:textId="77777777" w:rsidR="00925E05" w:rsidRPr="00121087" w:rsidRDefault="00925E05" w:rsidP="000F40A1">
      <w:pPr>
        <w:rPr>
          <w:rFonts w:asciiTheme="majorHAnsi" w:hAnsiTheme="majorHAnsi" w:cstheme="majorHAnsi"/>
          <w:bCs/>
        </w:rPr>
      </w:pPr>
    </w:p>
    <w:p w14:paraId="5B8B1E54"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NLC Local Plan Policies considerations</w:t>
      </w:r>
    </w:p>
    <w:p w14:paraId="03175AB4" w14:textId="77777777" w:rsidR="00925E05" w:rsidRPr="00121087" w:rsidRDefault="00925E05" w:rsidP="000F40A1">
      <w:pPr>
        <w:rPr>
          <w:rFonts w:asciiTheme="majorHAnsi" w:hAnsiTheme="majorHAnsi" w:cstheme="majorHAnsi"/>
          <w:bCs/>
        </w:rPr>
      </w:pPr>
    </w:p>
    <w:p w14:paraId="31FF6B3B" w14:textId="77777777" w:rsidR="00925E05" w:rsidRPr="00121087" w:rsidRDefault="00925E05" w:rsidP="000F40A1">
      <w:pPr>
        <w:rPr>
          <w:rFonts w:asciiTheme="majorHAnsi" w:hAnsiTheme="majorHAnsi" w:cstheme="majorHAnsi"/>
          <w:bCs/>
          <w:u w:val="single"/>
        </w:rPr>
      </w:pPr>
      <w:r w:rsidRPr="00121087">
        <w:rPr>
          <w:rFonts w:asciiTheme="majorHAnsi" w:hAnsiTheme="majorHAnsi" w:cstheme="majorHAnsi"/>
          <w:bCs/>
          <w:u w:val="single"/>
        </w:rPr>
        <w:t>Appleby Neighbourhood Plan considerations</w:t>
      </w:r>
    </w:p>
    <w:p w14:paraId="51644624" w14:textId="7E0BF70B" w:rsidR="00925E05" w:rsidRPr="00121087" w:rsidRDefault="00B40BC5" w:rsidP="00925E05">
      <w:pPr>
        <w:pStyle w:val="NormalWeb"/>
        <w:shd w:val="clear" w:color="auto" w:fill="FFFFFF"/>
        <w:rPr>
          <w:rFonts w:asciiTheme="majorHAnsi" w:hAnsiTheme="majorHAnsi" w:cstheme="majorHAnsi"/>
          <w:bCs/>
          <w:sz w:val="24"/>
          <w:szCs w:val="24"/>
        </w:rPr>
      </w:pPr>
      <w:r w:rsidRPr="007D303D">
        <w:rPr>
          <w:rFonts w:asciiTheme="majorHAnsi" w:hAnsiTheme="majorHAnsi" w:cstheme="majorHAnsi"/>
          <w:b/>
          <w:sz w:val="24"/>
          <w:szCs w:val="24"/>
        </w:rPr>
        <w:t>AP2</w:t>
      </w:r>
      <w:r w:rsidR="00121087">
        <w:rPr>
          <w:rFonts w:asciiTheme="majorHAnsi" w:hAnsiTheme="majorHAnsi" w:cstheme="majorHAnsi"/>
          <w:bCs/>
          <w:sz w:val="24"/>
          <w:szCs w:val="24"/>
        </w:rPr>
        <w:br/>
      </w:r>
      <w:r w:rsidR="00925E05" w:rsidRPr="00121087">
        <w:rPr>
          <w:rFonts w:asciiTheme="majorHAnsi" w:hAnsiTheme="majorHAnsi" w:cstheme="majorHAnsi"/>
          <w:bCs/>
          <w:sz w:val="24"/>
          <w:szCs w:val="24"/>
        </w:rPr>
        <w:t xml:space="preserve">Proposals should demonstrate, where appropriate, how: </w:t>
      </w:r>
    </w:p>
    <w:p w14:paraId="0EE3AFB1" w14:textId="36ED2ADF" w:rsidR="00925E05" w:rsidRPr="00121087"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Parish Design Statement and/or the Appleby Conservation Area Design Statement (the latter attached as Appendix 10 to the Plan) have been taken into account; </w:t>
      </w:r>
    </w:p>
    <w:p w14:paraId="4FD7E042" w14:textId="156F7053" w:rsidR="00BC001C" w:rsidRPr="00121087"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reinforces the character of the village or rural area by respecting the local vernacular building character in terms of scale, form, materials used, plot density, special architectural and landscaping features, whilst safeguarding and enhancing the heritage assets of the area and the natural environment; </w:t>
      </w:r>
    </w:p>
    <w:p w14:paraId="27C31E58" w14:textId="47D4BE04" w:rsidR="00925E05" w:rsidRDefault="00925E05" w:rsidP="00121087">
      <w:pPr>
        <w:pStyle w:val="NormalWeb"/>
        <w:numPr>
          <w:ilvl w:val="0"/>
          <w:numId w:val="3"/>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helps to reinforce the existing streetscape or green public spaces; </w:t>
      </w:r>
    </w:p>
    <w:p w14:paraId="50FF388E" w14:textId="5574D583" w:rsidR="00071B15" w:rsidRPr="00071B15" w:rsidRDefault="00071B15" w:rsidP="00071B15">
      <w:pPr>
        <w:pStyle w:val="NormalWeb"/>
        <w:numPr>
          <w:ilvl w:val="0"/>
          <w:numId w:val="3"/>
        </w:numPr>
        <w:shd w:val="clear" w:color="auto" w:fill="FFFFFF"/>
        <w:rPr>
          <w:rFonts w:asciiTheme="majorHAnsi" w:hAnsiTheme="majorHAnsi" w:cstheme="majorHAnsi"/>
          <w:sz w:val="24"/>
          <w:szCs w:val="24"/>
        </w:rPr>
      </w:pPr>
      <w:bookmarkStart w:id="0" w:name="_Hlk13993102"/>
      <w:r w:rsidRPr="00071B15">
        <w:rPr>
          <w:rFonts w:asciiTheme="majorHAnsi" w:hAnsiTheme="majorHAnsi" w:cstheme="majorHAnsi"/>
          <w:sz w:val="24"/>
          <w:szCs w:val="24"/>
        </w:rPr>
        <w:t xml:space="preserve">the design incorporates the highest standards of energy efficiency; </w:t>
      </w:r>
    </w:p>
    <w:bookmarkEnd w:id="0"/>
    <w:p w14:paraId="72E62834" w14:textId="33A7DDCF" w:rsidR="00EC7AFA" w:rsidRPr="00121087" w:rsidRDefault="00EC7AFA" w:rsidP="00EC7AFA">
      <w:pPr>
        <w:pStyle w:val="NormalWeb"/>
        <w:shd w:val="clear" w:color="auto" w:fill="FFFFFF"/>
        <w:rPr>
          <w:rFonts w:asciiTheme="majorHAnsi" w:hAnsiTheme="majorHAnsi" w:cstheme="majorHAnsi"/>
          <w:bCs/>
          <w:sz w:val="24"/>
          <w:szCs w:val="24"/>
        </w:rPr>
      </w:pPr>
      <w:r w:rsidRPr="007D303D">
        <w:rPr>
          <w:rFonts w:asciiTheme="majorHAnsi" w:hAnsiTheme="majorHAnsi" w:cstheme="majorHAnsi"/>
          <w:b/>
          <w:sz w:val="24"/>
          <w:szCs w:val="24"/>
        </w:rPr>
        <w:t>AP 13</w:t>
      </w:r>
      <w:r w:rsidR="00121087">
        <w:rPr>
          <w:rFonts w:asciiTheme="majorHAnsi" w:hAnsiTheme="majorHAnsi" w:cstheme="majorHAnsi"/>
          <w:bCs/>
          <w:sz w:val="24"/>
          <w:szCs w:val="24"/>
        </w:rPr>
        <w:br/>
      </w:r>
      <w:r w:rsidRPr="00121087">
        <w:rPr>
          <w:rFonts w:asciiTheme="majorHAnsi" w:hAnsiTheme="majorHAnsi" w:cstheme="majorHAnsi"/>
          <w:bCs/>
          <w:sz w:val="24"/>
          <w:szCs w:val="24"/>
        </w:rPr>
        <w:t xml:space="preserve">When considering applications within the Appleby Village Conservation Area, or those which affect the setting of the Conservation Area, particular regard will be had to: </w:t>
      </w:r>
    </w:p>
    <w:p w14:paraId="02A14A1B" w14:textId="43183DF0" w:rsidR="00EC7AFA" w:rsidRPr="00121087" w:rsidRDefault="00EC7AFA" w:rsidP="00121087">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scale and nature of the development in relation to the local character and distinctiveness of the Conservation Area; </w:t>
      </w:r>
    </w:p>
    <w:p w14:paraId="00A4A0FD" w14:textId="6A274C95" w:rsidR="00EC7AFA" w:rsidRPr="00121087" w:rsidRDefault="00EC7AFA" w:rsidP="00121087">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impact of the development on any designated heritage asset or its setting; </w:t>
      </w:r>
    </w:p>
    <w:p w14:paraId="6B87839F" w14:textId="201A12CB" w:rsidR="00256D41" w:rsidRDefault="00EC7AFA" w:rsidP="00457E88">
      <w:pPr>
        <w:pStyle w:val="NormalWeb"/>
        <w:numPr>
          <w:ilvl w:val="0"/>
          <w:numId w:val="4"/>
        </w:numPr>
        <w:shd w:val="clear" w:color="auto" w:fill="FFFFFF"/>
        <w:rPr>
          <w:rFonts w:asciiTheme="majorHAnsi" w:hAnsiTheme="majorHAnsi" w:cstheme="majorHAnsi"/>
          <w:bCs/>
          <w:sz w:val="24"/>
          <w:szCs w:val="24"/>
        </w:rPr>
      </w:pPr>
      <w:r w:rsidRPr="00121087">
        <w:rPr>
          <w:rFonts w:asciiTheme="majorHAnsi" w:hAnsiTheme="majorHAnsi" w:cstheme="majorHAnsi"/>
          <w:bCs/>
          <w:sz w:val="24"/>
          <w:szCs w:val="24"/>
        </w:rPr>
        <w:t xml:space="preserve">the design, height, orientation, massing, means of enclosure, materials, finishes and decoration proposed; </w:t>
      </w:r>
    </w:p>
    <w:p w14:paraId="2975AD4B" w14:textId="6A6CC3E6" w:rsidR="00160962" w:rsidRPr="00160962" w:rsidRDefault="00160962" w:rsidP="0016096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retention of original features of special architectural interest such as walls, gateways, chimneys, etc.; </w:t>
      </w:r>
    </w:p>
    <w:p w14:paraId="2285CF6B" w14:textId="642983A7" w:rsidR="00160962" w:rsidRPr="00160962" w:rsidRDefault="00160962" w:rsidP="0016096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retention of existing trees, hedgerows and landscape features with appropriate landscaping improvements incorporated into design proposals; </w:t>
      </w:r>
    </w:p>
    <w:p w14:paraId="0273060E" w14:textId="2D801740" w:rsidR="00160962" w:rsidRPr="00160962" w:rsidRDefault="00160962" w:rsidP="0016096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protection of important views and vistas; </w:t>
      </w:r>
    </w:p>
    <w:p w14:paraId="11BBF3D2" w14:textId="5874C15B" w:rsidR="00160962" w:rsidRPr="00160962" w:rsidRDefault="00160962" w:rsidP="0016096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the location of appropriately designed car parking; and </w:t>
      </w:r>
    </w:p>
    <w:p w14:paraId="728583A0" w14:textId="76971C9C" w:rsidR="00160962" w:rsidRPr="00160962" w:rsidRDefault="00160962" w:rsidP="00160962">
      <w:pPr>
        <w:pStyle w:val="NormalWeb"/>
        <w:numPr>
          <w:ilvl w:val="0"/>
          <w:numId w:val="4"/>
        </w:numPr>
        <w:shd w:val="clear" w:color="auto" w:fill="FFFFFF"/>
        <w:rPr>
          <w:rFonts w:asciiTheme="majorHAnsi" w:hAnsiTheme="majorHAnsi" w:cstheme="majorHAnsi"/>
          <w:sz w:val="24"/>
          <w:szCs w:val="24"/>
        </w:rPr>
      </w:pPr>
      <w:r w:rsidRPr="00160962">
        <w:rPr>
          <w:rFonts w:asciiTheme="majorHAnsi" w:hAnsiTheme="majorHAnsi" w:cstheme="majorHAnsi"/>
          <w:sz w:val="24"/>
          <w:szCs w:val="24"/>
        </w:rPr>
        <w:t xml:space="preserve">guidance provided in the Appleby Conservation Area Appraisal, the Appleby Conservation Area Supplementary Planning Guidance, the Appleby Conservation Area Design Statement, and the general design principles set out in Policy AP2 of this Neighbourhood Plan. </w:t>
      </w:r>
    </w:p>
    <w:p w14:paraId="63150CE1" w14:textId="264FCB84" w:rsidR="007D303D" w:rsidRPr="00160962" w:rsidRDefault="007D303D" w:rsidP="00121087">
      <w:pPr>
        <w:rPr>
          <w:rFonts w:asciiTheme="majorHAnsi" w:hAnsiTheme="majorHAnsi" w:cstheme="majorHAnsi"/>
          <w:b/>
          <w:sz w:val="28"/>
          <w:szCs w:val="28"/>
        </w:rPr>
      </w:pPr>
      <w:r w:rsidRPr="00160962">
        <w:rPr>
          <w:rFonts w:asciiTheme="majorHAnsi" w:hAnsiTheme="majorHAnsi" w:cstheme="majorHAnsi"/>
          <w:b/>
          <w:sz w:val="28"/>
          <w:szCs w:val="28"/>
        </w:rPr>
        <w:t>All properties subject to a planning decision by Appleby Parish Council are considered on an individual basis.</w:t>
      </w:r>
    </w:p>
    <w:p w14:paraId="2FDBE295" w14:textId="77777777" w:rsidR="007D303D" w:rsidRDefault="007D303D" w:rsidP="00121087">
      <w:pPr>
        <w:rPr>
          <w:rFonts w:asciiTheme="majorHAnsi" w:hAnsiTheme="majorHAnsi" w:cstheme="majorHAnsi"/>
          <w:b/>
        </w:rPr>
      </w:pPr>
    </w:p>
    <w:p w14:paraId="30253AC9" w14:textId="77777777" w:rsidR="00160962" w:rsidRDefault="00160962" w:rsidP="00121087">
      <w:pPr>
        <w:rPr>
          <w:rFonts w:asciiTheme="majorHAnsi" w:hAnsiTheme="majorHAnsi" w:cstheme="majorHAnsi"/>
          <w:b/>
        </w:rPr>
      </w:pPr>
    </w:p>
    <w:p w14:paraId="694D4F9A" w14:textId="77777777" w:rsidR="00160962" w:rsidRDefault="00160962" w:rsidP="00121087">
      <w:pPr>
        <w:rPr>
          <w:rFonts w:asciiTheme="majorHAnsi" w:hAnsiTheme="majorHAnsi" w:cstheme="majorHAnsi"/>
          <w:b/>
        </w:rPr>
      </w:pPr>
    </w:p>
    <w:p w14:paraId="00409B9E" w14:textId="77777777" w:rsidR="00160962" w:rsidRDefault="00160962" w:rsidP="00121087">
      <w:pPr>
        <w:rPr>
          <w:rFonts w:asciiTheme="majorHAnsi" w:hAnsiTheme="majorHAnsi" w:cstheme="majorHAnsi"/>
          <w:b/>
        </w:rPr>
      </w:pPr>
    </w:p>
    <w:p w14:paraId="64CE7894" w14:textId="77777777" w:rsidR="00160962" w:rsidRDefault="00160962" w:rsidP="00121087">
      <w:pPr>
        <w:rPr>
          <w:rFonts w:asciiTheme="majorHAnsi" w:hAnsiTheme="majorHAnsi" w:cstheme="majorHAnsi"/>
          <w:b/>
        </w:rPr>
      </w:pPr>
    </w:p>
    <w:p w14:paraId="46DDEC01" w14:textId="77777777" w:rsidR="00160962" w:rsidRDefault="00160962" w:rsidP="00121087">
      <w:pPr>
        <w:rPr>
          <w:rFonts w:asciiTheme="majorHAnsi" w:hAnsiTheme="majorHAnsi" w:cstheme="majorHAnsi"/>
          <w:b/>
        </w:rPr>
      </w:pPr>
    </w:p>
    <w:p w14:paraId="6F41A64A" w14:textId="77777777" w:rsidR="00160962" w:rsidRDefault="00160962" w:rsidP="00121087">
      <w:pPr>
        <w:rPr>
          <w:rFonts w:asciiTheme="majorHAnsi" w:hAnsiTheme="majorHAnsi" w:cstheme="majorHAnsi"/>
          <w:b/>
        </w:rPr>
      </w:pPr>
    </w:p>
    <w:p w14:paraId="2F938E80" w14:textId="77777777" w:rsidR="00160962" w:rsidRDefault="00160962" w:rsidP="00121087">
      <w:pPr>
        <w:rPr>
          <w:rFonts w:asciiTheme="majorHAnsi" w:hAnsiTheme="majorHAnsi" w:cstheme="majorHAnsi"/>
          <w:b/>
        </w:rPr>
      </w:pPr>
    </w:p>
    <w:p w14:paraId="7A8ADF57" w14:textId="449552BA" w:rsidR="00121087" w:rsidRPr="007D303D" w:rsidRDefault="00121087" w:rsidP="00121087">
      <w:pPr>
        <w:rPr>
          <w:rFonts w:asciiTheme="majorHAnsi" w:hAnsiTheme="majorHAnsi" w:cstheme="majorHAnsi"/>
          <w:b/>
        </w:rPr>
      </w:pPr>
      <w:r w:rsidRPr="007D303D">
        <w:rPr>
          <w:rFonts w:asciiTheme="majorHAnsi" w:hAnsiTheme="majorHAnsi" w:cstheme="majorHAnsi"/>
          <w:b/>
        </w:rPr>
        <w:lastRenderedPageBreak/>
        <w:t>Recommendation:</w:t>
      </w:r>
    </w:p>
    <w:p w14:paraId="37C9C123" w14:textId="4BD5634B" w:rsidR="00121087" w:rsidRPr="00121087" w:rsidRDefault="00121087" w:rsidP="00121087">
      <w:pPr>
        <w:rPr>
          <w:rFonts w:asciiTheme="majorHAnsi" w:hAnsiTheme="majorHAnsi" w:cstheme="majorHAnsi"/>
          <w:bCs/>
        </w:rPr>
      </w:pPr>
      <w:r w:rsidRPr="00121087">
        <w:rPr>
          <w:rFonts w:asciiTheme="majorHAnsi" w:hAnsiTheme="majorHAnsi" w:cstheme="majorHAnsi"/>
          <w:bCs/>
        </w:rPr>
        <w:t>In this instance Appleby Parish Council recommends that the following Planning Application</w:t>
      </w:r>
      <w:r>
        <w:rPr>
          <w:rFonts w:asciiTheme="majorHAnsi" w:hAnsiTheme="majorHAnsi" w:cstheme="majorHAnsi"/>
          <w:bCs/>
        </w:rPr>
        <w:t xml:space="preserve"> is:</w:t>
      </w:r>
      <w:r w:rsidRPr="00121087">
        <w:rPr>
          <w:rFonts w:asciiTheme="majorHAnsi" w:hAnsiTheme="majorHAnsi" w:cstheme="majorHAnsi"/>
          <w:bCs/>
        </w:rPr>
        <w:t xml:space="preserve"> </w:t>
      </w:r>
    </w:p>
    <w:p w14:paraId="5C84244A" w14:textId="77777777" w:rsidR="00121087" w:rsidRPr="00121087" w:rsidRDefault="00121087" w:rsidP="00256D41">
      <w:pPr>
        <w:rPr>
          <w:rFonts w:asciiTheme="majorHAnsi" w:hAnsiTheme="majorHAnsi" w:cstheme="majorHAnsi"/>
          <w:bCs/>
        </w:rPr>
      </w:pPr>
    </w:p>
    <w:p w14:paraId="0E3C657A" w14:textId="0E8DFD8D" w:rsidR="00121087" w:rsidRDefault="00121087" w:rsidP="00256D41">
      <w:pPr>
        <w:rPr>
          <w:rFonts w:asciiTheme="majorHAnsi" w:hAnsiTheme="majorHAnsi" w:cstheme="majorHAnsi"/>
          <w:bCs/>
        </w:rPr>
      </w:pPr>
      <w:r>
        <w:rPr>
          <w:rFonts w:asciiTheme="majorHAnsi" w:hAnsiTheme="majorHAnsi" w:cstheme="majorHAnsi"/>
          <w:bCs/>
        </w:rPr>
        <w:t>Application number………</w:t>
      </w:r>
      <w:r w:rsidR="003D600A">
        <w:rPr>
          <w:rFonts w:asciiTheme="majorHAnsi" w:hAnsiTheme="majorHAnsi" w:cstheme="majorHAnsi"/>
          <w:bCs/>
        </w:rPr>
        <w:t>PA/2019/1176 &amp; PA/2019/1099………………..</w:t>
      </w:r>
      <w:r>
        <w:rPr>
          <w:rFonts w:asciiTheme="majorHAnsi" w:hAnsiTheme="majorHAnsi" w:cstheme="majorHAnsi"/>
          <w:bCs/>
        </w:rPr>
        <w:t>…………………………………………</w:t>
      </w:r>
    </w:p>
    <w:p w14:paraId="6864C888" w14:textId="77777777" w:rsidR="00121087" w:rsidRPr="00121087" w:rsidRDefault="00121087" w:rsidP="00256D41">
      <w:pPr>
        <w:rPr>
          <w:rFonts w:asciiTheme="majorHAnsi" w:hAnsiTheme="majorHAnsi" w:cstheme="majorHAnsi"/>
          <w:bCs/>
        </w:rPr>
      </w:pPr>
    </w:p>
    <w:p w14:paraId="3059E0E0" w14:textId="79AE58C0" w:rsidR="00121087" w:rsidRDefault="00121087" w:rsidP="00256D41">
      <w:pPr>
        <w:rPr>
          <w:rFonts w:asciiTheme="majorHAnsi" w:hAnsiTheme="majorHAnsi" w:cstheme="majorHAnsi"/>
          <w:bCs/>
        </w:rPr>
      </w:pPr>
      <w:r>
        <w:rPr>
          <w:rFonts w:asciiTheme="majorHAnsi" w:hAnsiTheme="majorHAnsi" w:cstheme="majorHAnsi"/>
          <w:bCs/>
        </w:rPr>
        <w:t>Approve</w:t>
      </w:r>
      <w:r w:rsidR="003D600A">
        <w:rPr>
          <w:rFonts w:asciiTheme="majorHAnsi" w:hAnsiTheme="majorHAnsi" w:cstheme="majorHAnsi"/>
          <w:bCs/>
        </w:rPr>
        <w:t>d</w:t>
      </w:r>
      <w:r>
        <w:rPr>
          <w:rFonts w:asciiTheme="majorHAnsi" w:hAnsiTheme="majorHAnsi" w:cstheme="majorHAnsi"/>
          <w:bCs/>
        </w:rPr>
        <w:t>……………</w:t>
      </w:r>
      <w:r w:rsidR="00E576DF">
        <w:rPr>
          <w:rFonts w:asciiTheme="majorHAnsi" w:hAnsiTheme="majorHAnsi" w:cstheme="majorHAnsi"/>
          <w:bCs/>
        </w:rPr>
        <w:t>….</w:t>
      </w:r>
      <w:r>
        <w:rPr>
          <w:rFonts w:asciiTheme="majorHAnsi" w:hAnsiTheme="majorHAnsi" w:cstheme="majorHAnsi"/>
          <w:bCs/>
        </w:rPr>
        <w:t>………………………………………Objec</w:t>
      </w:r>
      <w:r w:rsidR="003D600A">
        <w:rPr>
          <w:rFonts w:asciiTheme="majorHAnsi" w:hAnsiTheme="majorHAnsi" w:cstheme="majorHAnsi"/>
          <w:bCs/>
        </w:rPr>
        <w:t>tion</w:t>
      </w:r>
      <w:r>
        <w:rPr>
          <w:rFonts w:asciiTheme="majorHAnsi" w:hAnsiTheme="majorHAnsi" w:cstheme="majorHAnsi"/>
          <w:bCs/>
        </w:rPr>
        <w:t>………………………………………</w:t>
      </w:r>
      <w:r w:rsidR="007D303D">
        <w:rPr>
          <w:rFonts w:asciiTheme="majorHAnsi" w:hAnsiTheme="majorHAnsi" w:cstheme="majorHAnsi"/>
          <w:bCs/>
        </w:rPr>
        <w:t>……………………</w:t>
      </w:r>
    </w:p>
    <w:p w14:paraId="573CE58C" w14:textId="77777777" w:rsidR="007D303D" w:rsidRPr="00121087" w:rsidRDefault="007D303D" w:rsidP="00256D41">
      <w:pPr>
        <w:rPr>
          <w:rFonts w:asciiTheme="majorHAnsi" w:hAnsiTheme="majorHAnsi" w:cstheme="majorHAnsi"/>
          <w:bCs/>
        </w:rPr>
      </w:pPr>
    </w:p>
    <w:p w14:paraId="121BBADE" w14:textId="43DC914F" w:rsidR="007D303D" w:rsidRDefault="00256D41" w:rsidP="00256D41">
      <w:pPr>
        <w:rPr>
          <w:rFonts w:asciiTheme="majorHAnsi" w:hAnsiTheme="majorHAnsi" w:cstheme="majorHAnsi"/>
          <w:bCs/>
        </w:rPr>
      </w:pPr>
      <w:r w:rsidRPr="007D303D">
        <w:rPr>
          <w:rFonts w:asciiTheme="majorHAnsi" w:hAnsiTheme="majorHAnsi" w:cstheme="majorHAnsi"/>
          <w:b/>
        </w:rPr>
        <w:t>Decision Notes:</w:t>
      </w:r>
      <w:r w:rsidRPr="00121087">
        <w:rPr>
          <w:rFonts w:asciiTheme="majorHAnsi" w:hAnsiTheme="majorHAnsi" w:cstheme="majorHAnsi"/>
          <w:bCs/>
        </w:rPr>
        <w:t xml:space="preserve"> </w:t>
      </w:r>
    </w:p>
    <w:p w14:paraId="7FBF6D92" w14:textId="47E5F8B5" w:rsidR="003D600A" w:rsidRDefault="003D600A" w:rsidP="00256D41">
      <w:pPr>
        <w:rPr>
          <w:rFonts w:asciiTheme="majorHAnsi" w:hAnsiTheme="majorHAnsi" w:cstheme="majorHAnsi"/>
          <w:bCs/>
        </w:rPr>
      </w:pPr>
      <w:r>
        <w:rPr>
          <w:rFonts w:asciiTheme="majorHAnsi" w:hAnsiTheme="majorHAnsi" w:cstheme="majorHAnsi"/>
          <w:b/>
        </w:rPr>
        <w:t xml:space="preserve">AP2 - </w:t>
      </w:r>
      <w:r>
        <w:rPr>
          <w:rFonts w:asciiTheme="majorHAnsi" w:hAnsiTheme="majorHAnsi" w:cstheme="majorHAnsi"/>
          <w:bCs/>
        </w:rPr>
        <w:t>Following a discussion it was agreed that the single storey rear extension had no impact on the existing streetscape and fitted within the overall character of the adjacent buildings.</w:t>
      </w:r>
    </w:p>
    <w:p w14:paraId="5C8302AE" w14:textId="290ABFA1" w:rsidR="003D600A" w:rsidRDefault="003D600A" w:rsidP="00256D41">
      <w:pPr>
        <w:rPr>
          <w:rFonts w:asciiTheme="majorHAnsi" w:hAnsiTheme="majorHAnsi" w:cstheme="majorHAnsi"/>
          <w:bCs/>
        </w:rPr>
      </w:pPr>
    </w:p>
    <w:p w14:paraId="1C6644FA" w14:textId="09D35051" w:rsidR="003D600A" w:rsidRDefault="003D600A" w:rsidP="00256D41">
      <w:pPr>
        <w:rPr>
          <w:rFonts w:asciiTheme="majorHAnsi" w:hAnsiTheme="majorHAnsi" w:cstheme="majorHAnsi"/>
          <w:bCs/>
        </w:rPr>
      </w:pPr>
      <w:r>
        <w:rPr>
          <w:rFonts w:asciiTheme="majorHAnsi" w:hAnsiTheme="majorHAnsi" w:cstheme="majorHAnsi"/>
          <w:b/>
        </w:rPr>
        <w:t xml:space="preserve">AP13 – </w:t>
      </w:r>
      <w:r>
        <w:rPr>
          <w:rFonts w:asciiTheme="majorHAnsi" w:hAnsiTheme="majorHAnsi" w:cstheme="majorHAnsi"/>
          <w:bCs/>
        </w:rPr>
        <w:t>the single storey rear extension building complies with the scale and nature of the adjoining properties and does not detract from the designated heritage assets and setting.  Views of the existing streetscape are not impacted.</w:t>
      </w:r>
    </w:p>
    <w:p w14:paraId="0ABCDC6A" w14:textId="0A608FB3" w:rsidR="003D600A" w:rsidRDefault="003D600A" w:rsidP="00256D41">
      <w:pPr>
        <w:rPr>
          <w:rFonts w:asciiTheme="majorHAnsi" w:hAnsiTheme="majorHAnsi" w:cstheme="majorHAnsi"/>
          <w:bCs/>
        </w:rPr>
      </w:pPr>
    </w:p>
    <w:p w14:paraId="63851D73" w14:textId="40C2996C" w:rsidR="008B4936" w:rsidRDefault="003D600A" w:rsidP="00256D41">
      <w:pPr>
        <w:rPr>
          <w:rFonts w:asciiTheme="majorHAnsi" w:hAnsiTheme="majorHAnsi" w:cstheme="majorHAnsi"/>
          <w:bCs/>
        </w:rPr>
      </w:pPr>
      <w:r>
        <w:rPr>
          <w:rFonts w:asciiTheme="majorHAnsi" w:hAnsiTheme="majorHAnsi" w:cstheme="majorHAnsi"/>
          <w:b/>
        </w:rPr>
        <w:t>Please note:</w:t>
      </w:r>
      <w:r>
        <w:rPr>
          <w:rFonts w:asciiTheme="majorHAnsi" w:hAnsiTheme="majorHAnsi" w:cstheme="majorHAnsi"/>
          <w:bCs/>
        </w:rPr>
        <w:t xml:space="preserve"> concerns were raised as to the accuracy of the actual planning application, particularly in relation to the application for </w:t>
      </w:r>
      <w:r w:rsidR="008B4936">
        <w:rPr>
          <w:rFonts w:asciiTheme="majorHAnsi" w:hAnsiTheme="majorHAnsi" w:cstheme="majorHAnsi"/>
          <w:bCs/>
        </w:rPr>
        <w:t>converting the outhouse to accommodation.  There is no mention of any works being carried out to the outhouse to accommodate the proposed change of use, ie, no damp proofing of the floor, no plumbing installation, no access to the main sewers for drainage.  These things are considered necessary should an en-suite be built in this outhouse.</w:t>
      </w:r>
    </w:p>
    <w:p w14:paraId="7A9E13BD" w14:textId="77777777" w:rsidR="008B4936" w:rsidRDefault="008B4936" w:rsidP="00256D41">
      <w:pPr>
        <w:rPr>
          <w:rFonts w:asciiTheme="majorHAnsi" w:hAnsiTheme="majorHAnsi" w:cstheme="majorHAnsi"/>
          <w:bCs/>
        </w:rPr>
      </w:pPr>
    </w:p>
    <w:p w14:paraId="35757A8E" w14:textId="2356C0F4" w:rsidR="003D600A" w:rsidRDefault="008B4936" w:rsidP="00256D41">
      <w:pPr>
        <w:rPr>
          <w:rFonts w:asciiTheme="majorHAnsi" w:hAnsiTheme="majorHAnsi" w:cstheme="majorHAnsi"/>
          <w:bCs/>
        </w:rPr>
      </w:pPr>
      <w:r>
        <w:rPr>
          <w:rFonts w:asciiTheme="majorHAnsi" w:hAnsiTheme="majorHAnsi" w:cstheme="majorHAnsi"/>
          <w:bCs/>
        </w:rPr>
        <w:t xml:space="preserve"> In Section 8, Listed Building Alterations, the application states ‘Do the proposed works include alterations to a listed building?’  The applicant has answered no to section 8(b).  The parish council feel that this is incorrect.  Adding a rear extension, </w:t>
      </w:r>
      <w:r w:rsidR="006F694D">
        <w:rPr>
          <w:rFonts w:asciiTheme="majorHAnsi" w:hAnsiTheme="majorHAnsi" w:cstheme="majorHAnsi"/>
          <w:bCs/>
        </w:rPr>
        <w:t xml:space="preserve">will involve </w:t>
      </w:r>
      <w:r>
        <w:rPr>
          <w:rFonts w:asciiTheme="majorHAnsi" w:hAnsiTheme="majorHAnsi" w:cstheme="majorHAnsi"/>
          <w:bCs/>
        </w:rPr>
        <w:t xml:space="preserve">removing </w:t>
      </w:r>
      <w:r w:rsidR="006F694D">
        <w:rPr>
          <w:rFonts w:asciiTheme="majorHAnsi" w:hAnsiTheme="majorHAnsi" w:cstheme="majorHAnsi"/>
          <w:bCs/>
        </w:rPr>
        <w:t xml:space="preserve">the rear </w:t>
      </w:r>
      <w:r>
        <w:rPr>
          <w:rFonts w:asciiTheme="majorHAnsi" w:hAnsiTheme="majorHAnsi" w:cstheme="majorHAnsi"/>
          <w:bCs/>
        </w:rPr>
        <w:t>doors and windows</w:t>
      </w:r>
      <w:r w:rsidR="006F694D">
        <w:rPr>
          <w:rFonts w:asciiTheme="majorHAnsi" w:hAnsiTheme="majorHAnsi" w:cstheme="majorHAnsi"/>
          <w:bCs/>
        </w:rPr>
        <w:t>.  R</w:t>
      </w:r>
      <w:r>
        <w:rPr>
          <w:rFonts w:asciiTheme="majorHAnsi" w:hAnsiTheme="majorHAnsi" w:cstheme="majorHAnsi"/>
          <w:bCs/>
        </w:rPr>
        <w:t>eplacing them will have an impact on the outside of the original building.</w:t>
      </w:r>
    </w:p>
    <w:p w14:paraId="5235217D" w14:textId="5B5291E0" w:rsidR="006F694D" w:rsidRDefault="006F694D" w:rsidP="00256D41">
      <w:pPr>
        <w:rPr>
          <w:rFonts w:asciiTheme="majorHAnsi" w:hAnsiTheme="majorHAnsi" w:cstheme="majorHAnsi"/>
          <w:bCs/>
        </w:rPr>
      </w:pPr>
    </w:p>
    <w:p w14:paraId="09B31392" w14:textId="40564F93" w:rsidR="006F694D" w:rsidRDefault="006F694D" w:rsidP="00256D41">
      <w:pPr>
        <w:rPr>
          <w:rFonts w:asciiTheme="majorHAnsi" w:hAnsiTheme="majorHAnsi" w:cstheme="majorHAnsi"/>
          <w:bCs/>
        </w:rPr>
      </w:pPr>
      <w:r>
        <w:rPr>
          <w:rFonts w:asciiTheme="majorHAnsi" w:hAnsiTheme="majorHAnsi" w:cstheme="majorHAnsi"/>
          <w:b/>
        </w:rPr>
        <w:t>Work being undertaken</w:t>
      </w:r>
    </w:p>
    <w:p w14:paraId="4A378016" w14:textId="1FD7DE62" w:rsidR="006F694D" w:rsidRPr="006F694D" w:rsidRDefault="006F694D" w:rsidP="00256D41">
      <w:pPr>
        <w:rPr>
          <w:rFonts w:asciiTheme="majorHAnsi" w:hAnsiTheme="majorHAnsi" w:cstheme="majorHAnsi"/>
          <w:bCs/>
        </w:rPr>
      </w:pPr>
      <w:r>
        <w:rPr>
          <w:rFonts w:asciiTheme="majorHAnsi" w:hAnsiTheme="majorHAnsi" w:cstheme="majorHAnsi"/>
          <w:bCs/>
        </w:rPr>
        <w:t>All vehicles involved in the construction of the extension and the modifications to the other parts of the property are asked to ensure that they park off-road and not load and un-load on the roadside allowing</w:t>
      </w:r>
      <w:bookmarkStart w:id="1" w:name="_GoBack"/>
      <w:bookmarkEnd w:id="1"/>
      <w:r>
        <w:rPr>
          <w:rFonts w:asciiTheme="majorHAnsi" w:hAnsiTheme="majorHAnsi" w:cstheme="majorHAnsi"/>
          <w:bCs/>
        </w:rPr>
        <w:t xml:space="preserve"> full traffic movement on the highway.</w:t>
      </w:r>
    </w:p>
    <w:sectPr w:rsidR="006F694D" w:rsidRPr="006F694D" w:rsidSect="00EC7AFA">
      <w:pgSz w:w="11900" w:h="16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5184"/>
    <w:multiLevelType w:val="multilevel"/>
    <w:tmpl w:val="15E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D0497"/>
    <w:multiLevelType w:val="hybridMultilevel"/>
    <w:tmpl w:val="73CE38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9356AC2"/>
    <w:multiLevelType w:val="hybridMultilevel"/>
    <w:tmpl w:val="BF722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332AF6"/>
    <w:multiLevelType w:val="multilevel"/>
    <w:tmpl w:val="CF18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1"/>
    <w:rsid w:val="00071B15"/>
    <w:rsid w:val="000F40A1"/>
    <w:rsid w:val="00121087"/>
    <w:rsid w:val="00160962"/>
    <w:rsid w:val="00256D41"/>
    <w:rsid w:val="002E1ECF"/>
    <w:rsid w:val="003C3D17"/>
    <w:rsid w:val="003D600A"/>
    <w:rsid w:val="004A23B6"/>
    <w:rsid w:val="00527CA4"/>
    <w:rsid w:val="00553299"/>
    <w:rsid w:val="00635043"/>
    <w:rsid w:val="006F694D"/>
    <w:rsid w:val="007D303D"/>
    <w:rsid w:val="008B4936"/>
    <w:rsid w:val="00925E05"/>
    <w:rsid w:val="00A33099"/>
    <w:rsid w:val="00AE269B"/>
    <w:rsid w:val="00B40BC5"/>
    <w:rsid w:val="00BC001C"/>
    <w:rsid w:val="00C062CA"/>
    <w:rsid w:val="00C101B9"/>
    <w:rsid w:val="00C307F4"/>
    <w:rsid w:val="00CD1132"/>
    <w:rsid w:val="00D50346"/>
    <w:rsid w:val="00D54324"/>
    <w:rsid w:val="00E576DF"/>
    <w:rsid w:val="00EC68E8"/>
    <w:rsid w:val="00EC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4D94A"/>
  <w14:defaultImageDpi w14:val="300"/>
  <w15:docId w15:val="{A64A1F91-D8B2-4763-B888-C3B53542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E05"/>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4960">
      <w:bodyDiv w:val="1"/>
      <w:marLeft w:val="0"/>
      <w:marRight w:val="0"/>
      <w:marTop w:val="0"/>
      <w:marBottom w:val="0"/>
      <w:divBdr>
        <w:top w:val="none" w:sz="0" w:space="0" w:color="auto"/>
        <w:left w:val="none" w:sz="0" w:space="0" w:color="auto"/>
        <w:bottom w:val="none" w:sz="0" w:space="0" w:color="auto"/>
        <w:right w:val="none" w:sz="0" w:space="0" w:color="auto"/>
      </w:divBdr>
      <w:divsChild>
        <w:div w:id="1354070469">
          <w:marLeft w:val="0"/>
          <w:marRight w:val="0"/>
          <w:marTop w:val="0"/>
          <w:marBottom w:val="0"/>
          <w:divBdr>
            <w:top w:val="none" w:sz="0" w:space="0" w:color="auto"/>
            <w:left w:val="none" w:sz="0" w:space="0" w:color="auto"/>
            <w:bottom w:val="none" w:sz="0" w:space="0" w:color="auto"/>
            <w:right w:val="none" w:sz="0" w:space="0" w:color="auto"/>
          </w:divBdr>
          <w:divsChild>
            <w:div w:id="1716466190">
              <w:marLeft w:val="0"/>
              <w:marRight w:val="0"/>
              <w:marTop w:val="0"/>
              <w:marBottom w:val="0"/>
              <w:divBdr>
                <w:top w:val="none" w:sz="0" w:space="0" w:color="auto"/>
                <w:left w:val="none" w:sz="0" w:space="0" w:color="auto"/>
                <w:bottom w:val="none" w:sz="0" w:space="0" w:color="auto"/>
                <w:right w:val="none" w:sz="0" w:space="0" w:color="auto"/>
              </w:divBdr>
              <w:divsChild>
                <w:div w:id="710226186">
                  <w:marLeft w:val="0"/>
                  <w:marRight w:val="0"/>
                  <w:marTop w:val="0"/>
                  <w:marBottom w:val="0"/>
                  <w:divBdr>
                    <w:top w:val="none" w:sz="0" w:space="0" w:color="auto"/>
                    <w:left w:val="none" w:sz="0" w:space="0" w:color="auto"/>
                    <w:bottom w:val="none" w:sz="0" w:space="0" w:color="auto"/>
                    <w:right w:val="none" w:sz="0" w:space="0" w:color="auto"/>
                  </w:divBdr>
                  <w:divsChild>
                    <w:div w:id="2520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2397">
      <w:bodyDiv w:val="1"/>
      <w:marLeft w:val="0"/>
      <w:marRight w:val="0"/>
      <w:marTop w:val="0"/>
      <w:marBottom w:val="0"/>
      <w:divBdr>
        <w:top w:val="none" w:sz="0" w:space="0" w:color="auto"/>
        <w:left w:val="none" w:sz="0" w:space="0" w:color="auto"/>
        <w:bottom w:val="none" w:sz="0" w:space="0" w:color="auto"/>
        <w:right w:val="none" w:sz="0" w:space="0" w:color="auto"/>
      </w:divBdr>
    </w:div>
    <w:div w:id="865870280">
      <w:bodyDiv w:val="1"/>
      <w:marLeft w:val="0"/>
      <w:marRight w:val="0"/>
      <w:marTop w:val="0"/>
      <w:marBottom w:val="0"/>
      <w:divBdr>
        <w:top w:val="none" w:sz="0" w:space="0" w:color="auto"/>
        <w:left w:val="none" w:sz="0" w:space="0" w:color="auto"/>
        <w:bottom w:val="none" w:sz="0" w:space="0" w:color="auto"/>
        <w:right w:val="none" w:sz="0" w:space="0" w:color="auto"/>
      </w:divBdr>
      <w:divsChild>
        <w:div w:id="288630111">
          <w:marLeft w:val="0"/>
          <w:marRight w:val="0"/>
          <w:marTop w:val="0"/>
          <w:marBottom w:val="0"/>
          <w:divBdr>
            <w:top w:val="none" w:sz="0" w:space="0" w:color="auto"/>
            <w:left w:val="none" w:sz="0" w:space="0" w:color="auto"/>
            <w:bottom w:val="none" w:sz="0" w:space="0" w:color="auto"/>
            <w:right w:val="none" w:sz="0" w:space="0" w:color="auto"/>
          </w:divBdr>
          <w:divsChild>
            <w:div w:id="2135125737">
              <w:marLeft w:val="0"/>
              <w:marRight w:val="0"/>
              <w:marTop w:val="0"/>
              <w:marBottom w:val="0"/>
              <w:divBdr>
                <w:top w:val="none" w:sz="0" w:space="0" w:color="auto"/>
                <w:left w:val="none" w:sz="0" w:space="0" w:color="auto"/>
                <w:bottom w:val="none" w:sz="0" w:space="0" w:color="auto"/>
                <w:right w:val="none" w:sz="0" w:space="0" w:color="auto"/>
              </w:divBdr>
              <w:divsChild>
                <w:div w:id="165898477">
                  <w:marLeft w:val="0"/>
                  <w:marRight w:val="0"/>
                  <w:marTop w:val="0"/>
                  <w:marBottom w:val="0"/>
                  <w:divBdr>
                    <w:top w:val="none" w:sz="0" w:space="0" w:color="auto"/>
                    <w:left w:val="none" w:sz="0" w:space="0" w:color="auto"/>
                    <w:bottom w:val="none" w:sz="0" w:space="0" w:color="auto"/>
                    <w:right w:val="none" w:sz="0" w:space="0" w:color="auto"/>
                  </w:divBdr>
                  <w:divsChild>
                    <w:div w:id="879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408">
      <w:bodyDiv w:val="1"/>
      <w:marLeft w:val="0"/>
      <w:marRight w:val="0"/>
      <w:marTop w:val="0"/>
      <w:marBottom w:val="0"/>
      <w:divBdr>
        <w:top w:val="none" w:sz="0" w:space="0" w:color="auto"/>
        <w:left w:val="none" w:sz="0" w:space="0" w:color="auto"/>
        <w:bottom w:val="none" w:sz="0" w:space="0" w:color="auto"/>
        <w:right w:val="none" w:sz="0" w:space="0" w:color="auto"/>
      </w:divBdr>
      <w:divsChild>
        <w:div w:id="2140805874">
          <w:marLeft w:val="0"/>
          <w:marRight w:val="0"/>
          <w:marTop w:val="0"/>
          <w:marBottom w:val="0"/>
          <w:divBdr>
            <w:top w:val="none" w:sz="0" w:space="0" w:color="auto"/>
            <w:left w:val="none" w:sz="0" w:space="0" w:color="auto"/>
            <w:bottom w:val="none" w:sz="0" w:space="0" w:color="auto"/>
            <w:right w:val="none" w:sz="0" w:space="0" w:color="auto"/>
          </w:divBdr>
          <w:divsChild>
            <w:div w:id="1197429165">
              <w:marLeft w:val="0"/>
              <w:marRight w:val="0"/>
              <w:marTop w:val="0"/>
              <w:marBottom w:val="0"/>
              <w:divBdr>
                <w:top w:val="none" w:sz="0" w:space="0" w:color="auto"/>
                <w:left w:val="none" w:sz="0" w:space="0" w:color="auto"/>
                <w:bottom w:val="none" w:sz="0" w:space="0" w:color="auto"/>
                <w:right w:val="none" w:sz="0" w:space="0" w:color="auto"/>
              </w:divBdr>
              <w:divsChild>
                <w:div w:id="491792979">
                  <w:marLeft w:val="0"/>
                  <w:marRight w:val="0"/>
                  <w:marTop w:val="0"/>
                  <w:marBottom w:val="0"/>
                  <w:divBdr>
                    <w:top w:val="none" w:sz="0" w:space="0" w:color="auto"/>
                    <w:left w:val="none" w:sz="0" w:space="0" w:color="auto"/>
                    <w:bottom w:val="none" w:sz="0" w:space="0" w:color="auto"/>
                    <w:right w:val="none" w:sz="0" w:space="0" w:color="auto"/>
                  </w:divBdr>
                  <w:divsChild>
                    <w:div w:id="97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BAEC-0379-4340-A800-6DC94E4D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Keyes</dc:creator>
  <cp:keywords/>
  <dc:description/>
  <cp:lastModifiedBy>Appleby Parish Council</cp:lastModifiedBy>
  <cp:revision>3</cp:revision>
  <dcterms:created xsi:type="dcterms:W3CDTF">2019-07-24T07:28:00Z</dcterms:created>
  <dcterms:modified xsi:type="dcterms:W3CDTF">2019-07-26T12:37:00Z</dcterms:modified>
</cp:coreProperties>
</file>